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D7121" w:rsidRDefault="00AD7121">
      <w:r>
        <w:fldChar w:fldCharType="begin"/>
      </w:r>
      <w:r>
        <w:instrText xml:space="preserve"> LINK Excel.Sheet.8 "Macintosh HD:Users:sara:Documents:Books:Final Time Line Modern Section.xlsx" "Sheet1!R3C1:R70C3" \a \f 4 \h </w:instrText>
      </w:r>
      <w:r>
        <w:fldChar w:fldCharType="separate"/>
      </w:r>
    </w:p>
    <w:tbl>
      <w:tblPr>
        <w:tblpPr w:leftFromText="180" w:rightFromText="180" w:vertAnchor="page" w:horzAnchor="page" w:tblpX="1369" w:tblpY="2161"/>
        <w:tblW w:w="9760" w:type="dxa"/>
        <w:tblLook w:val="04A0" w:firstRow="1" w:lastRow="0" w:firstColumn="1" w:lastColumn="0" w:noHBand="0" w:noVBand="1"/>
      </w:tblPr>
      <w:tblGrid>
        <w:gridCol w:w="1340"/>
        <w:gridCol w:w="3920"/>
        <w:gridCol w:w="4500"/>
      </w:tblGrid>
      <w:tr w:rsidR="00AD7121" w:rsidTr="00AD7121">
        <w:trPr>
          <w:trHeight w:val="5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AD7121" w:rsidRDefault="00AD7121" w:rsidP="00AD7121">
            <w:pPr>
              <w:ind w:right="30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History and Culture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Art and Architecture </w:t>
            </w:r>
          </w:p>
        </w:tc>
      </w:tr>
      <w:tr w:rsidR="00AD7121" w:rsidTr="00AD7121">
        <w:trPr>
          <w:trHeight w:val="13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Nicaraguan poet Rubén Dario launches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Modernismo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literary phenomenon that has great resonance in all of Latin America.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121" w:rsidTr="00AD7121">
        <w:trPr>
          <w:trHeight w:val="11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Exposition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Universelle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The world’s fair celebrates the 100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anniversary of the French Revolution.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121" w:rsidTr="00AD7121">
        <w:trPr>
          <w:trHeight w:val="15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1895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Upon his return from Germany, the Mexican symbolist artist Julio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Ruelas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(1870-1907)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becomes the art editor for the literary magazine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Revista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Moderna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(1898-1911) in Mexico City.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121" w:rsidTr="00AD7121">
        <w:trPr>
          <w:trHeight w:val="11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2BE0">
              <w:rPr>
                <w:rFonts w:ascii="Times New Roman" w:eastAsia="Times New Roman" w:hAnsi="Times New Roman"/>
                <w:color w:val="000000"/>
              </w:rPr>
              <w:t xml:space="preserve">The Mexican sculptor </w:t>
            </w:r>
            <w:proofErr w:type="spellStart"/>
            <w:r w:rsidRPr="002F2BE0">
              <w:rPr>
                <w:rFonts w:ascii="Times New Roman" w:eastAsia="Times New Roman" w:hAnsi="Times New Roman"/>
                <w:color w:val="000000"/>
              </w:rPr>
              <w:t>Jesús</w:t>
            </w:r>
            <w:proofErr w:type="spellEnd"/>
            <w:r w:rsidRPr="002F2BE0">
              <w:rPr>
                <w:rFonts w:ascii="Times New Roman" w:eastAsia="Times New Roman" w:hAnsi="Times New Roman"/>
                <w:color w:val="000000"/>
              </w:rPr>
              <w:t xml:space="preserve"> F. Contreras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(1866-1902)</w:t>
            </w:r>
            <w:r w:rsidRPr="002F2BE0">
              <w:rPr>
                <w:rFonts w:ascii="Times New Roman" w:eastAsia="Times New Roman" w:hAnsi="Times New Roman"/>
                <w:color w:val="000000"/>
              </w:rPr>
              <w:t xml:space="preserve"> wins the grand </w:t>
            </w:r>
            <w:r w:rsidRPr="002F2BE0">
              <w:rPr>
                <w:rFonts w:ascii="Times New Roman" w:hAnsi="Times New Roman"/>
              </w:rPr>
              <w:t>prize at the Paris Universal Exposition</w:t>
            </w:r>
            <w:r>
              <w:rPr>
                <w:rFonts w:ascii="Times New Roman" w:hAnsi="Times New Roman"/>
              </w:rPr>
              <w:t xml:space="preserve"> </w:t>
            </w:r>
            <w:r w:rsidRPr="002F2BE0">
              <w:rPr>
                <w:rFonts w:ascii="Times New Roman" w:hAnsi="Times New Roman"/>
              </w:rPr>
              <w:t xml:space="preserve">for his work </w:t>
            </w:r>
            <w:proofErr w:type="spellStart"/>
            <w:r w:rsidRPr="002F2BE0">
              <w:rPr>
                <w:rFonts w:ascii="Times New Roman" w:hAnsi="Times New Roman"/>
                <w:i/>
              </w:rPr>
              <w:t>Malgre</w:t>
            </w:r>
            <w:proofErr w:type="spellEnd"/>
            <w:r w:rsidRPr="002F2BE0">
              <w:rPr>
                <w:rFonts w:ascii="Times New Roman" w:hAnsi="Times New Roman"/>
                <w:i/>
              </w:rPr>
              <w:t xml:space="preserve"> Tout </w:t>
            </w:r>
            <w:r w:rsidRPr="002F2BE0">
              <w:rPr>
                <w:rFonts w:ascii="Times New Roman" w:hAnsi="Times New Roman"/>
              </w:rPr>
              <w:t>(1898).</w:t>
            </w:r>
          </w:p>
        </w:tc>
      </w:tr>
      <w:tr w:rsidR="00AD7121" w:rsidTr="00AD7121">
        <w:trPr>
          <w:trHeight w:val="1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United Fruit Company begins its economic control of Guatemalan ports and territory with the support of Guatemalan President Manuel José Estrada Cabrera (1857-1924).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121" w:rsidTr="00AD7121">
        <w:trPr>
          <w:trHeight w:val="15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Argentine Martin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Malharro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(1865-1911) returns to Buenos Aires and exhibits his landscape paintings at the famed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Galería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Whitcomb including the iconic </w:t>
            </w:r>
            <w:r w:rsidRPr="00AD7121">
              <w:rPr>
                <w:rFonts w:ascii="Times New Roman" w:eastAsia="Times New Roman" w:hAnsi="Times New Roman" w:cs="Times New Roman"/>
                <w:i/>
                <w:color w:val="000000"/>
              </w:rPr>
              <w:t>Nocturne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(ca. 1910)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 </w:t>
            </w:r>
            <w:proofErr w:type="gramEnd"/>
          </w:p>
        </w:tc>
      </w:tr>
      <w:tr w:rsidR="00AD7121" w:rsidTr="00AD7121">
        <w:trPr>
          <w:trHeight w:val="16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1909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Italian poet Filippo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Tommaso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Marinetti (1877-1944) publishes the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Futurist Manifesto.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The manifesto stated that Futurism was a celebration of speed, machinery, violence, youth and industry. </w:t>
            </w:r>
          </w:p>
        </w:tc>
      </w:tr>
      <w:tr w:rsidR="00AD7121" w:rsidTr="00AD7121">
        <w:trPr>
          <w:trHeight w:val="23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1910-1920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The Mexican Revolution.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Social uprising against the thirty-five year dictatorship of military officer Porfirio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Díaz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known as “El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Porfiriato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,” 1876-1911.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After the defeat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Díaz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civil unrest continued due to lack of a viable, representative government.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Mexican artist Gerardo Murillo (Dr.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1875-1964) organizes the exhibition </w:t>
            </w:r>
            <w:r w:rsidRPr="00AD7121">
              <w:rPr>
                <w:rFonts w:ascii="Times New Roman" w:eastAsia="Times New Roman" w:hAnsi="Times New Roman" w:cs="Times New Roman"/>
                <w:i/>
                <w:color w:val="000000"/>
              </w:rPr>
              <w:t>Society of Mexican Painters and Sculptors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showcase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the work of young avant-garde artists. </w:t>
            </w:r>
          </w:p>
        </w:tc>
      </w:tr>
      <w:tr w:rsidR="00AD7121" w:rsidTr="00AD7121">
        <w:trPr>
          <w:trHeight w:val="24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Agrarian leader Emiliano Zapata (1879-1919) gains prominence among the working class after drafting the </w:t>
            </w:r>
            <w:r w:rsidRPr="00AD7121">
              <w:rPr>
                <w:rFonts w:ascii="Times New Roman" w:eastAsia="Times New Roman" w:hAnsi="Times New Roman" w:cs="Times New Roman"/>
                <w:i/>
                <w:color w:val="000000"/>
              </w:rPr>
              <w:t>Plan de Ayala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which demanded land reform in Mexico. Zapata is betrayed and killed in 1919 in a conspiracy by Mexican President and revolutionary leader José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Venustiano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Carranza.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Uruguayan artist Rafael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Barradas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(1890-1929) develops an artistic style mixing aspects of Cubism and Futurism, which he calls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Vibracionismo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Vibrationism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</w:p>
        </w:tc>
      </w:tr>
      <w:tr w:rsidR="00AD7121" w:rsidTr="00AD7121">
        <w:trPr>
          <w:trHeight w:val="2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U.S. occupies Nicaragua (1912-1933) to prevent them from building the Nicaraguan Grand Canal that would connect the Pacific Ocean with the Atlantic Ocean.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French artists Albert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Gleizes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Jean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Metzinger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write the Cubist Manifesto titled "Du '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Cubisme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'. Illustrated by the leading exponents of Cubism like Fernand Léger, Juan Gris, Pablo Picasso, and Georges Braque, the treatise explains Cubism’s concept of multiple abstraction and simultaneity. </w:t>
            </w:r>
          </w:p>
        </w:tc>
      </w:tr>
      <w:tr w:rsidR="00AD7121" w:rsidTr="00AD7121">
        <w:trPr>
          <w:trHeight w:val="11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José Guadalupe Posada creates the iconic image of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Calavera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Catrina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End"/>
          </w:p>
        </w:tc>
      </w:tr>
      <w:tr w:rsidR="00AD7121" w:rsidTr="00AD7121">
        <w:trPr>
          <w:trHeight w:val="11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Panama Canal is completed.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121" w:rsidTr="00AD7121">
        <w:trPr>
          <w:trHeight w:val="28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1914-1918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World War I.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Following the assassination of Franz Ferdinand of Austria, war breaks out between the Central Powers (Germany,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Austria-Hungary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the Ottoman Empire) and the Allied Powers (Great Britain, France, Russia, Italy and Japan). The War was a battle of hegemony and imperialism.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121" w:rsidTr="00AD7121">
        <w:trPr>
          <w:trHeight w:val="11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1915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Due to local political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turmoil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the U.S. military occupies Haiti to protect the interest of American corporations. The occupation lasts until 1934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Argentine artist Emilio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Pettoruti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(1892-1971) paints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Dynamic of Wind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evoking the movement and speed that defines Futurism. </w:t>
            </w:r>
          </w:p>
        </w:tc>
      </w:tr>
      <w:tr w:rsidR="00AD7121" w:rsidTr="00AD7121">
        <w:trPr>
          <w:trHeight w:val="16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Diego Rivera paints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Zapatista Landscape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his most important cubist painting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Mastering different modernist styles while in Europe, Rivera’s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Zapatista Landscape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 a great example of Synthetic Cubism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End"/>
          </w:p>
        </w:tc>
      </w:tr>
      <w:tr w:rsidR="00AD7121" w:rsidTr="00AD7121">
        <w:trPr>
          <w:trHeight w:val="19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Dominican Republic is occupied by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U.S.military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from 1916 to 1924.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German author Hugo Ball (1886-1927) recites the first Dada manifesto at Cabaret Voltaire. Later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1918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the second Dada manifesto is published in the journal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Dada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by the Romanian poet Tristan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Tzara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(1896-1963). </w:t>
            </w:r>
          </w:p>
        </w:tc>
      </w:tr>
      <w:tr w:rsidR="00AD7121" w:rsidTr="00AD7121">
        <w:trPr>
          <w:trHeight w:val="12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Uruguayan artists Rafael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Barradas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(1890-1929)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Joaquín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Torres-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García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(1874-1949) exhibit together at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Galería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Dalmau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Barcelona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Joaquin Torres-Garcia publishes the revolutionary manifesto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Art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Evolució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 the magazine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enemic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D7121" w:rsidTr="00AD7121">
        <w:trPr>
          <w:trHeight w:val="11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Álvaro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Obregón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(1880-1928) is elected president of Mexico, signaling the end to the Mexican Revolution.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121" w:rsidTr="00AD7121">
        <w:trPr>
          <w:trHeight w:val="15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Mexican artist Diego Rivera (1886-1957) returns to Mexico City after spending 14 years living and studying in Europe.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Poet Manuel Maples Arce (1900-1981) created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Estridentismo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," an artistic movement inspired by the modernization of Mexico, for which elements of Cubism, Futurism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Ultraismo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are utilized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gramEnd"/>
          </w:p>
        </w:tc>
      </w:tr>
      <w:tr w:rsidR="00AD7121" w:rsidTr="00AD7121">
        <w:trPr>
          <w:trHeight w:val="1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1921-1924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Álvaro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Obregón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appoints José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Vasconcelos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(1882-1959), the former director of the Universidad Nacional de Mexico, as Secretary of Education.</w:t>
            </w:r>
          </w:p>
        </w:tc>
      </w:tr>
      <w:tr w:rsidR="00AD7121" w:rsidTr="00AD7121">
        <w:trPr>
          <w:trHeight w:val="18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Semana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Arte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Moderna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Art festival that brings the impetus of Modernism to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Brazil.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The festival is organized by the painter Emiliano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Cavalcanti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(1897-1976), and the poets Oswald de Andrade (1890-1954) and Mario Andrade (1893-1945).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Brazilian painter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Tarsila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do Amaral (1886–1973) returns to São Paulo after pursuing artistic training in Europe. </w:t>
            </w:r>
          </w:p>
        </w:tc>
      </w:tr>
      <w:tr w:rsidR="00AD7121" w:rsidTr="00AD7121">
        <w:trPr>
          <w:trHeight w:val="18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1922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Upon invitation from José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Vasconcelos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the artists José Clemente Orozco (1883-1949), Diego Rivera and later David Alfaro Siqueiros (1896-1974) begin work on the first state-sponsored public art murals at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Escuela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Nacional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Preparatoria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D7121" w:rsidTr="00AD7121">
        <w:trPr>
          <w:trHeight w:val="18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1922-1923 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Mexican artist Diego Rivera, Xavier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Guerrero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David Alfaro Siqueiros form the “Union of Technical Workers, Painters, and Sculptors,” based on the manifesto baring the same name.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121" w:rsidTr="00AD7121">
        <w:trPr>
          <w:trHeight w:val="1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Mexican revolutionary leader Francisco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Pancho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" Villa (1878–1923) is assassinated in Chihuahua.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Italian photographer 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Modotti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(1896-1942) moves to Mexico.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Modotti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is exiled from Mexico in 1930 due to her involvement with the Communist party. </w:t>
            </w:r>
          </w:p>
        </w:tc>
      </w:tr>
      <w:tr w:rsidR="00AD7121" w:rsidTr="00AD7121">
        <w:trPr>
          <w:trHeight w:val="11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Cuban artist Wilfredo Lam pursues artistic training in Paris. Lam returns to Cuba in 1941.</w:t>
            </w:r>
          </w:p>
        </w:tc>
      </w:tr>
      <w:tr w:rsidR="00AD7121" w:rsidTr="00AD7121">
        <w:trPr>
          <w:trHeight w:val="1313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Members of the Ultraist movement, including the renowned writer Jorge Luis Borges (1899–1986), publish the literary journal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Martin Fierro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French artist André Breton (1896-1966) publishes the groundbreaking Surrealist Manifesto. </w:t>
            </w:r>
          </w:p>
        </w:tc>
      </w:tr>
      <w:tr w:rsidR="00AD7121" w:rsidTr="00AD7121">
        <w:trPr>
          <w:trHeight w:val="12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Brazilian artist Oswald de Andrade (1890–1954) publishes a book of poetry entitled Pau-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Brasil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Brazilwood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Argentine-born artist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Xul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Solar (1888–1963) returns to</w:t>
            </w:r>
            <w:r w:rsidR="001F44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Argentina and associates with the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Grupo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Martín Fierro." That same year he paints the watercolor </w:t>
            </w:r>
            <w:r w:rsidRPr="001F443C">
              <w:rPr>
                <w:rFonts w:ascii="Times New Roman" w:eastAsia="Times New Roman" w:hAnsi="Times New Roman" w:cs="Times New Roman"/>
                <w:i/>
                <w:color w:val="000000"/>
              </w:rPr>
              <w:t>Mystics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AD7121" w:rsidTr="00AD7121">
        <w:trPr>
          <w:trHeight w:val="11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Emilio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Pettoruti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holds the first exhibition of Cubist paintings in Argentina.</w:t>
            </w:r>
          </w:p>
        </w:tc>
      </w:tr>
      <w:tr w:rsidR="00AD7121" w:rsidTr="00AD7121">
        <w:trPr>
          <w:trHeight w:val="1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1924-1945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German politician Adolph Hitler (1889-1945) rises to power and becomes Führer of the Nazi Party in Germany. Hitler commits suicides in 1945 before being captured by the Allied powers marking the end of WWII.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121" w:rsidTr="00AD7121">
        <w:trPr>
          <w:trHeight w:val="11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Vasconcelos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writes the iconic essay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Cosmic Race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Peruvian journalist and political philosopher José Carlos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Maríategui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(1893-1930) defines and coins the term “Indigenism” in Peru. </w:t>
            </w:r>
          </w:p>
        </w:tc>
      </w:tr>
      <w:tr w:rsidR="00AD7121" w:rsidTr="00AD7121">
        <w:trPr>
          <w:trHeight w:val="11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1926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José Carlos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Mariátegui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founds the influential journal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Amauta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Ecuadorian artist Camilo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(1899-1962) establishes the first journal on art in Ecuador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called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Hélice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 </w:t>
            </w:r>
            <w:proofErr w:type="gramEnd"/>
          </w:p>
        </w:tc>
      </w:tr>
      <w:tr w:rsidR="00AD7121" w:rsidTr="00AD7121">
        <w:trPr>
          <w:trHeight w:val="15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Nicaraguan revolutionary leader Augusto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Cesár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Sandino (1895-1934) launches first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Sandinista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uprising against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U.S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military occupation of Nicaragua.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121" w:rsidTr="00AD7121">
        <w:trPr>
          <w:trHeight w:val="12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Mexican group known as “Los</w:t>
            </w:r>
            <w:r w:rsidR="001F44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F443C">
              <w:rPr>
                <w:rFonts w:ascii="Times New Roman" w:eastAsia="Times New Roman" w:hAnsi="Times New Roman" w:cs="Times New Roman"/>
                <w:color w:val="000000"/>
              </w:rPr>
              <w:t>Contemporáneos</w:t>
            </w:r>
            <w:proofErr w:type="spellEnd"/>
            <w:r w:rsidR="001F443C">
              <w:rPr>
                <w:rFonts w:ascii="Times New Roman" w:eastAsia="Times New Roman" w:hAnsi="Times New Roman" w:cs="Times New Roman"/>
                <w:color w:val="000000"/>
              </w:rPr>
              <w:t xml:space="preserve">” publishes the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journal baring the same name. The journal is in circulation until 1931.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Oswaldo de Andrade writes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Anthropophagite Manifesto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AD7121" w:rsidTr="00AD7121">
        <w:trPr>
          <w:trHeight w:val="15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The Great Depression.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The U.S. stock market crashes on October 24 triggering a worldwide economic collapse, also known as "Black Thursday."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Diego Rivera begins working on an ambitious mural titled </w:t>
            </w:r>
            <w:r w:rsidRPr="001F443C">
              <w:rPr>
                <w:rFonts w:ascii="Times New Roman" w:eastAsia="Times New Roman" w:hAnsi="Times New Roman" w:cs="Times New Roman"/>
                <w:i/>
                <w:color w:val="000000"/>
              </w:rPr>
              <w:t>The History of Mexico from the Conquest to the Future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at the National Palace in Mexico City. </w:t>
            </w:r>
          </w:p>
        </w:tc>
      </w:tr>
      <w:tr w:rsidR="00AD7121" w:rsidTr="00AD7121">
        <w:trPr>
          <w:trHeight w:val="11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Ecuador is the first country in Latin America to grant women the right to vote.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AD7121" w:rsidTr="00AD7121">
        <w:trPr>
          <w:trHeight w:val="12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Dominican Military General Rafael</w:t>
            </w:r>
            <w:r w:rsidR="001F44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F443C">
              <w:rPr>
                <w:rFonts w:ascii="Times New Roman" w:eastAsia="Times New Roman" w:hAnsi="Times New Roman" w:cs="Times New Roman"/>
                <w:color w:val="000000"/>
              </w:rPr>
              <w:t>Leónidas</w:t>
            </w:r>
            <w:proofErr w:type="spellEnd"/>
            <w:r w:rsidR="001F443C">
              <w:rPr>
                <w:rFonts w:ascii="Times New Roman" w:eastAsia="Times New Roman" w:hAnsi="Times New Roman" w:cs="Times New Roman"/>
                <w:color w:val="000000"/>
              </w:rPr>
              <w:t xml:space="preserve"> Trujillo leads a coup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d’état against president Horacio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Vásquez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stabling a dictatorship (1930-1961) in Dominican Republic.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Joaquin Torres-Garcia and Belgian painter Michel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Seuphor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(1901-1999) found the group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Cercle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Carré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” in Paris and launch a publication baring the same name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gramEnd"/>
          </w:p>
        </w:tc>
      </w:tr>
      <w:tr w:rsidR="00AD7121" w:rsidTr="00AD7121">
        <w:trPr>
          <w:trHeight w:val="15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1931-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Museum of Modern Art, New York opens a solo exhibition of Diego Rivera – the first retrospective exhibition of a Latin American artist in the U.S.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New School Director Alvin Johnson (1874-1971) commissions four murals by Mexican artist José Clemente Orozco. </w:t>
            </w:r>
          </w:p>
        </w:tc>
      </w:tr>
      <w:tr w:rsidR="00AD7121" w:rsidTr="00AD7121">
        <w:trPr>
          <w:trHeight w:val="15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Matanza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 uprising of Indian workers in the coffee plantations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El  Salvador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claims the lives of thousands</w:t>
            </w:r>
            <w:r w:rsidR="001F443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a military regime is established until the 1970s.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Ecuadorian artist Camilo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(1899-1962) paints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Ecuadorian Festival</w:t>
            </w:r>
            <w:r w:rsidR="001F443C">
              <w:rPr>
                <w:rFonts w:ascii="Times New Roman" w:eastAsia="Times New Roman" w:hAnsi="Times New Roman" w:cs="Times New Roman"/>
                <w:color w:val="000000"/>
              </w:rPr>
              <w:t xml:space="preserve"> at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the New School for Social Research, NY.</w:t>
            </w:r>
          </w:p>
        </w:tc>
      </w:tr>
      <w:tr w:rsidR="00AD7121" w:rsidTr="00AD7121">
        <w:trPr>
          <w:trHeight w:val="15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Camilo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is named instructor at the New School for Social Research. Later in 1935,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is appointed director of the Art Department.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Mexican artists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Rufino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Tamayo (1899-1991) and Frida Kahlo (1907-1954) participate in the Surrealist exhibition at the prestigious Julian Levy Gallery in New York. </w:t>
            </w:r>
          </w:p>
        </w:tc>
      </w:tr>
      <w:tr w:rsidR="00AD7121" w:rsidTr="00AD7121">
        <w:trPr>
          <w:trHeight w:val="18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1933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Peruvian painter and theorist José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Sabogal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(1888–1956) heads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Escuela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Nacional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(School of Fine Arts) in Lima (1933-1940).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Mexican muralist Diego Rivera (1886–1957) is commissioned by Nelson Rockefeller (1908–1979) to paint </w:t>
            </w:r>
            <w:r w:rsidRPr="001F443C">
              <w:rPr>
                <w:rFonts w:ascii="Times New Roman" w:eastAsia="Times New Roman" w:hAnsi="Times New Roman" w:cs="Times New Roman"/>
                <w:i/>
                <w:color w:val="000000"/>
              </w:rPr>
              <w:t>Man at the Crossroads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at Rockefeller Center. However, the mural is destroyed when Rivera refuses to remove the image of Russian Communist leader Vladimir Lenin. </w:t>
            </w:r>
          </w:p>
        </w:tc>
      </w:tr>
      <w:tr w:rsidR="00AD7121" w:rsidTr="00AD7121">
        <w:trPr>
          <w:trHeight w:val="15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1934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Joaquín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Torres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García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returns to Montevideo after forty-three years abroad. The following year, he founds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Asociación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 Arte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Constructivo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Argentine artist Antonio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(1905-1981) p</w:t>
            </w:r>
            <w:r w:rsidR="001F443C">
              <w:rPr>
                <w:rFonts w:ascii="Times New Roman" w:eastAsia="Times New Roman" w:hAnsi="Times New Roman" w:cs="Times New Roman"/>
                <w:color w:val="000000"/>
              </w:rPr>
              <w:t>aints in a social realist style his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iconic </w:t>
            </w:r>
            <w:r w:rsidRPr="001F443C">
              <w:rPr>
                <w:rFonts w:ascii="Times New Roman" w:eastAsia="Times New Roman" w:hAnsi="Times New Roman" w:cs="Times New Roman"/>
                <w:i/>
                <w:color w:val="000000"/>
              </w:rPr>
              <w:t>Demonstration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Berni’s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social realism prop</w:t>
            </w:r>
            <w:r w:rsidR="001F443C">
              <w:rPr>
                <w:rFonts w:ascii="Times New Roman" w:eastAsia="Times New Roman" w:hAnsi="Times New Roman" w:cs="Times New Roman"/>
                <w:color w:val="000000"/>
              </w:rPr>
              <w:t>osed as an alternative visual 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anguage to Abstraction in Argentina. </w:t>
            </w:r>
          </w:p>
        </w:tc>
      </w:tr>
      <w:tr w:rsidR="00AD7121" w:rsidTr="00AD7121">
        <w:trPr>
          <w:trHeight w:val="1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Colombian artist and member of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Bachué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Movement Pedro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Gómez, paints the mural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Life and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Work: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The Dance of Coffee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(1935-1938)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Peruvian poets César Moro (1903-1956) and Emilio Adolfo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Westphalen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(1911-2001) organize the</w:t>
            </w:r>
            <w:r w:rsidR="001F443C">
              <w:rPr>
                <w:rFonts w:ascii="Times New Roman" w:eastAsia="Times New Roman" w:hAnsi="Times New Roman" w:cs="Times New Roman"/>
                <w:color w:val="000000"/>
              </w:rPr>
              <w:t xml:space="preserve"> first Surrealist exhibition in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Peru and</w:t>
            </w:r>
            <w:r w:rsidR="001F443C">
              <w:rPr>
                <w:rFonts w:ascii="Times New Roman" w:eastAsia="Times New Roman" w:hAnsi="Times New Roman" w:cs="Times New Roman"/>
                <w:color w:val="000000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Latin America. </w:t>
            </w:r>
          </w:p>
        </w:tc>
      </w:tr>
      <w:tr w:rsidR="00AD7121" w:rsidTr="00AD7121">
        <w:trPr>
          <w:trHeight w:val="18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Brazilian artist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Cândido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Portinari is commissioned to paints several murals at the Ministry of Education in Rio de Janeiro including the one titled: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Azulejo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Portinari becomes a leading figure of the muralist movement in South America. </w:t>
            </w:r>
          </w:p>
        </w:tc>
      </w:tr>
      <w:tr w:rsidR="00AD7121" w:rsidTr="00AD7121">
        <w:trPr>
          <w:trHeight w:val="20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Spanish Civil War (1936-1939). The Republicans fought against the Nationalist party led by the fascist dictator and military general Francisco Franco (1892-1975). Franco won the war and ruled until his death in 1975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David Alfaro Siqueiros (1896–1975) ru</w:t>
            </w:r>
            <w:r w:rsidR="001F443C">
              <w:rPr>
                <w:rFonts w:ascii="Times New Roman" w:eastAsia="Times New Roman" w:hAnsi="Times New Roman" w:cs="Times New Roman"/>
                <w:color w:val="000000"/>
              </w:rPr>
              <w:t>ns the Experimental Workshop in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New York, attracting American artists including Jackson Pollock (1912– 1956). </w:t>
            </w:r>
          </w:p>
        </w:tc>
      </w:tr>
      <w:tr w:rsidR="00AD7121" w:rsidTr="00AD7121">
        <w:trPr>
          <w:trHeight w:val="12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President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Getúlio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Dornelles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Vargas (1883–1945) institutes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Estado Novo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Brazil perpetuating his rule and assuming dictatorial power.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Taller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Gráfica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Popular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(People's Graphics Workshop) is founded in Mexico City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gramEnd"/>
          </w:p>
        </w:tc>
      </w:tr>
      <w:tr w:rsidR="00AD7121" w:rsidTr="00AD7121">
        <w:trPr>
          <w:trHeight w:val="9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André Breton travels to Mexico as cultural commissioner of the French government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David Alfaro Siqueiros paints the controversial mural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Tropical America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Los Angeles. </w:t>
            </w:r>
          </w:p>
        </w:tc>
      </w:tr>
      <w:tr w:rsidR="00AD7121" w:rsidTr="00AD7121">
        <w:trPr>
          <w:trHeight w:val="1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1939 -1945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World War II.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The Allies (Britain,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France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</w:t>
            </w:r>
            <w:r w:rsidR="001F443C">
              <w:rPr>
                <w:rFonts w:ascii="Times New Roman" w:eastAsia="Times New Roman" w:hAnsi="Times New Roman" w:cs="Times New Roman"/>
                <w:color w:val="000000"/>
              </w:rPr>
              <w:t xml:space="preserve"> Russia) declare War on Germany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 stop the rising power of Adolf Hitler and his Nazi Party from invading Europe.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121" w:rsidTr="00AD7121">
        <w:trPr>
          <w:trHeight w:val="10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1939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Peruvian poet César Moro (1903-1956) arrives in Mexico City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David Alfaro Siqueiros paints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Portrait of the Bourgeoisie (1939-4)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at the Mexican Electricians’ Syndicate in Mexico City. </w:t>
            </w:r>
          </w:p>
        </w:tc>
      </w:tr>
      <w:tr w:rsidR="00AD7121" w:rsidTr="00AD7121">
        <w:trPr>
          <w:trHeight w:val="12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David Alfaro Siqueiros attempts the assassination of the Russian Marxist Leon Trotsky (1879-1940) while he sought exile in Mexico.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1F44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André Breton organizes the </w:t>
            </w:r>
            <w:r w:rsidRPr="001F443C">
              <w:rPr>
                <w:rFonts w:ascii="Times New Roman" w:eastAsia="Times New Roman" w:hAnsi="Times New Roman" w:cs="Times New Roman"/>
                <w:i/>
                <w:color w:val="000000"/>
              </w:rPr>
              <w:t>International Surrealist Exhibition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Galeria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Arte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Mexicano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Mexico City with the support of gallery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owner  Inés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Amor.</w:t>
            </w:r>
          </w:p>
        </w:tc>
      </w:tr>
      <w:tr w:rsidR="00AD7121" w:rsidTr="00AD7121">
        <w:trPr>
          <w:trHeight w:val="10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Museum of Modern Art in New York presents the exhibition: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Twenty Centuries of Mexican Art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  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 Ecuador Camilo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establishes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Galéria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,” and Eduardo Kingman (1913-1997) founds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Galería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Caspicara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.”</w:t>
            </w:r>
          </w:p>
        </w:tc>
      </w:tr>
      <w:tr w:rsidR="00AD7121" w:rsidTr="00AD7121">
        <w:trPr>
          <w:trHeight w:val="11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1F44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Attack on Pearl Harbor.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The Japanese Navy stroke against the military base in Hawaii to pr</w:t>
            </w:r>
            <w:r w:rsidR="001F443C">
              <w:rPr>
                <w:rFonts w:ascii="Times New Roman" w:eastAsia="Times New Roman" w:hAnsi="Times New Roman" w:cs="Times New Roman"/>
                <w:color w:val="000000"/>
              </w:rPr>
              <w:t xml:space="preserve">event the </w:t>
            </w:r>
            <w:proofErr w:type="spellStart"/>
            <w:r w:rsidR="001F443C">
              <w:rPr>
                <w:rFonts w:ascii="Times New Roman" w:eastAsia="Times New Roman" w:hAnsi="Times New Roman" w:cs="Times New Roman"/>
                <w:color w:val="000000"/>
              </w:rPr>
              <w:t>U.S</w:t>
            </w:r>
            <w:proofErr w:type="spellEnd"/>
            <w:r w:rsidR="001F443C">
              <w:rPr>
                <w:rFonts w:ascii="Times New Roman" w:eastAsia="Times New Roman" w:hAnsi="Times New Roman" w:cs="Times New Roman"/>
                <w:color w:val="000000"/>
              </w:rPr>
              <w:t xml:space="preserve"> from interfering on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Japan’s imperialist mission to invade South East Asia.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British artist Leonora Carrington (1917-2011) arrives in Mexico. </w:t>
            </w:r>
          </w:p>
        </w:tc>
      </w:tr>
      <w:tr w:rsidR="00AD7121" w:rsidTr="00AD7121">
        <w:trPr>
          <w:trHeight w:val="13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Brazilian muralist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Cândido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Portinari (1903-1961) paints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Discovery of the Land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 the Library of Congress in Washington D.C.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Ecuadorian artist Eduardo Kingman paints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Haulers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at Casa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Cultura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Ecuatoriana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Quito. </w:t>
            </w:r>
          </w:p>
        </w:tc>
      </w:tr>
      <w:tr w:rsidR="00AD7121" w:rsidTr="00AD7121">
        <w:trPr>
          <w:trHeight w:val="7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Wolfgang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Paalen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founds the Surrealist magazine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Dyn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End"/>
          </w:p>
        </w:tc>
      </w:tr>
      <w:tr w:rsidR="00AD7121" w:rsidTr="00AD7121">
        <w:trPr>
          <w:trHeight w:val="12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Argentine artist Antonio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(1905-1981) establishes the Mural Art Workshop gaining public art commissions.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Frida Kahlo paints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Self-Portrait With Cropped Hair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after her divorce from Diego Rivera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gramEnd"/>
          </w:p>
        </w:tc>
      </w:tr>
      <w:tr w:rsidR="00AD7121" w:rsidTr="00AD7121">
        <w:trPr>
          <w:trHeight w:val="7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Wilfredo Lam paints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The Jungle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his first work upon returning to Cuba from Europe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 </w:t>
            </w:r>
            <w:proofErr w:type="gramEnd"/>
          </w:p>
        </w:tc>
      </w:tr>
      <w:tr w:rsidR="00AD7121" w:rsidTr="00AD7121">
        <w:trPr>
          <w:trHeight w:val="12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Cuban art critic José Gómez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Sicre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(1916-1991) co-curates the exhibition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Modern Cuban Painters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 the Museum of Modern Art, New York.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American artist and educator Dewitt Peters (1865-1948) establishes the Art Centre in Port-au-Prince, Haiti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gramEnd"/>
          </w:p>
        </w:tc>
      </w:tr>
      <w:tr w:rsidR="00AD7121" w:rsidTr="00AD7121">
        <w:trPr>
          <w:trHeight w:val="7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Joaquin Torres-Garcia opens in his own studio,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Taller Torres-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García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AD7121" w:rsidTr="00AD7121">
        <w:trPr>
          <w:trHeight w:val="15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American Air Forces dropped the world’s first deployed atomic bombs over the Japanese cities of Hiroshima and Nagasaki during the last stages of World War II.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121" w:rsidTr="00AD7121">
        <w:trPr>
          <w:trHeight w:val="16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1946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Populist leader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Juan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(1895–1974) is elected president of Argentina.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wins a second term in 1952</w:t>
            </w:r>
            <w:r w:rsidR="001F443C">
              <w:rPr>
                <w:rFonts w:ascii="Times New Roman" w:eastAsia="Times New Roman" w:hAnsi="Times New Roman" w:cs="Times New Roman"/>
                <w:color w:val="000000"/>
              </w:rPr>
              <w:t xml:space="preserve"> but is deposed in 1955 and is forced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into exile.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121" w:rsidTr="00AD7121">
        <w:trPr>
          <w:trHeight w:val="13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1F443C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Haitian artist </w:t>
            </w:r>
            <w:r w:rsidR="00AD7121">
              <w:rPr>
                <w:rFonts w:ascii="Times New Roman" w:eastAsia="Times New Roman" w:hAnsi="Times New Roman" w:cs="Times New Roman"/>
                <w:color w:val="000000"/>
              </w:rPr>
              <w:t xml:space="preserve">Hector </w:t>
            </w:r>
            <w:proofErr w:type="spellStart"/>
            <w:r w:rsidR="00AD7121">
              <w:rPr>
                <w:rFonts w:ascii="Times New Roman" w:eastAsia="Times New Roman" w:hAnsi="Times New Roman" w:cs="Times New Roman"/>
                <w:color w:val="000000"/>
              </w:rPr>
              <w:t>Hyppolite’s</w:t>
            </w:r>
            <w:proofErr w:type="spellEnd"/>
            <w:r w:rsidR="00AD7121">
              <w:rPr>
                <w:rFonts w:ascii="Times New Roman" w:eastAsia="Times New Roman" w:hAnsi="Times New Roman" w:cs="Times New Roman"/>
                <w:color w:val="000000"/>
              </w:rPr>
              <w:t xml:space="preserve"> painting </w:t>
            </w:r>
            <w:r w:rsidR="00AD71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 Prostitute</w:t>
            </w:r>
            <w:r w:rsidR="00AD7121">
              <w:rPr>
                <w:rFonts w:ascii="Times New Roman" w:eastAsia="Times New Roman" w:hAnsi="Times New Roman" w:cs="Times New Roman"/>
                <w:color w:val="000000"/>
              </w:rPr>
              <w:t xml:space="preserve"> is featured in the French Surrealist magazine </w:t>
            </w:r>
            <w:r w:rsidR="00AD71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Le </w:t>
            </w:r>
            <w:proofErr w:type="spellStart"/>
            <w:r w:rsidR="00AD71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Surrealisme</w:t>
            </w:r>
            <w:proofErr w:type="spellEnd"/>
            <w:r w:rsidR="00AD71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et la </w:t>
            </w:r>
            <w:proofErr w:type="spellStart"/>
            <w:r w:rsidR="00AD71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Peinture</w:t>
            </w:r>
            <w:proofErr w:type="spellEnd"/>
            <w:r w:rsidR="00AD7121">
              <w:rPr>
                <w:rFonts w:ascii="Times New Roman" w:eastAsia="Times New Roman" w:hAnsi="Times New Roman" w:cs="Times New Roman"/>
                <w:color w:val="000000"/>
              </w:rPr>
              <w:t xml:space="preserve">, and at the UNESCO exhibition in Paris. </w:t>
            </w:r>
          </w:p>
        </w:tc>
      </w:tr>
      <w:tr w:rsidR="00AD7121" w:rsidTr="00AD7121">
        <w:trPr>
          <w:trHeight w:val="12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Cold War begins. Tension between the U.S. and the USSR arise culminating in the Cuban Missile Crisis of 1962.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Founding of the Organization of American States (OAS), formerly known as the Pan American Union.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D7121" w:rsidTr="00AD7121">
        <w:trPr>
          <w:trHeight w:val="1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1948–1958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Leader of the Popular Movement in Colombia, Jorge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Eliécer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Gaitán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(1902–1948), is assassinated triggering The Civil War ("La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Violencia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"), which leaves hundreds of thousands dead.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121" w:rsidTr="00AD7121">
        <w:trPr>
          <w:trHeight w:val="16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1F443C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Mexican arch</w:t>
            </w:r>
            <w:r w:rsidR="00AD7121">
              <w:rPr>
                <w:rFonts w:ascii="Times New Roman" w:eastAsia="Times New Roman" w:hAnsi="Times New Roman" w:cs="Times New Roman"/>
                <w:color w:val="000000"/>
              </w:rPr>
              <w:t xml:space="preserve">itects Enrique del Moral (1906–1987) and Mario </w:t>
            </w:r>
            <w:proofErr w:type="spellStart"/>
            <w:r w:rsidR="00AD7121">
              <w:rPr>
                <w:rFonts w:ascii="Times New Roman" w:eastAsia="Times New Roman" w:hAnsi="Times New Roman" w:cs="Times New Roman"/>
                <w:color w:val="000000"/>
              </w:rPr>
              <w:t>Pani</w:t>
            </w:r>
            <w:proofErr w:type="spellEnd"/>
            <w:r w:rsidR="00AD7121">
              <w:rPr>
                <w:rFonts w:ascii="Times New Roman" w:eastAsia="Times New Roman" w:hAnsi="Times New Roman" w:cs="Times New Roman"/>
                <w:color w:val="000000"/>
              </w:rPr>
              <w:t xml:space="preserve"> (1911–1993) reveal the plan for the expansive Ciudad </w:t>
            </w:r>
            <w:proofErr w:type="spellStart"/>
            <w:r w:rsidR="00AD7121">
              <w:rPr>
                <w:rFonts w:ascii="Times New Roman" w:eastAsia="Times New Roman" w:hAnsi="Times New Roman" w:cs="Times New Roman"/>
                <w:color w:val="000000"/>
              </w:rPr>
              <w:t>Universitaria</w:t>
            </w:r>
            <w:proofErr w:type="spellEnd"/>
            <w:r w:rsidR="00AD7121">
              <w:rPr>
                <w:rFonts w:ascii="Times New Roman" w:eastAsia="Times New Roman" w:hAnsi="Times New Roman" w:cs="Times New Roman"/>
                <w:color w:val="000000"/>
              </w:rPr>
              <w:t xml:space="preserve"> of the Universidad Nacional </w:t>
            </w:r>
            <w:proofErr w:type="spellStart"/>
            <w:r w:rsidR="00AD7121">
              <w:rPr>
                <w:rFonts w:ascii="Times New Roman" w:eastAsia="Times New Roman" w:hAnsi="Times New Roman" w:cs="Times New Roman"/>
                <w:color w:val="000000"/>
              </w:rPr>
              <w:t>Autónoma</w:t>
            </w:r>
            <w:proofErr w:type="spellEnd"/>
            <w:r w:rsidR="00AD712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AD7121">
              <w:rPr>
                <w:rFonts w:ascii="Times New Roman" w:eastAsia="Times New Roman" w:hAnsi="Times New Roman" w:cs="Times New Roman"/>
                <w:color w:val="000000"/>
              </w:rPr>
              <w:t>UNAM</w:t>
            </w:r>
            <w:proofErr w:type="spellEnd"/>
            <w:r w:rsidR="00AD7121">
              <w:rPr>
                <w:rFonts w:ascii="Times New Roman" w:eastAsia="Times New Roman" w:hAnsi="Times New Roman" w:cs="Times New Roman"/>
                <w:color w:val="000000"/>
              </w:rPr>
              <w:t xml:space="preserve">) in Mexico City. </w:t>
            </w:r>
          </w:p>
        </w:tc>
      </w:tr>
      <w:tr w:rsidR="00AD7121" w:rsidTr="00AD7121">
        <w:trPr>
          <w:trHeight w:val="12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São Paulo Biennale is inaugurated, the first of its kind in Latin America.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Venezuelan architect Carlos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Raúl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Villanueva (1900–1975) invites international artists to collaborate in the design of the new Ciudad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Universitaria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Caracas.</w:t>
            </w:r>
          </w:p>
        </w:tc>
      </w:tr>
      <w:tr w:rsidR="00AD7121" w:rsidTr="00AD7121">
        <w:trPr>
          <w:trHeight w:val="9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Puerto Rico becomes a U.S. Commonwealth.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Mexican artist and architect Juan O’Gorman (1905-1982) creates the mosaic mural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 Colonial Past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AD7121" w:rsidTr="00AD7121">
        <w:trPr>
          <w:trHeight w:val="19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1953-1957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Colombian Lieutenant General Gustavo Rojas Pinilla (1900-1975) organized a coup d’état against President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Laureano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Gómez Castro and establishes a military dictatorship until forced into exile.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121" w:rsidTr="00AD7121">
        <w:trPr>
          <w:trHeight w:val="16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1953-1959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The Cuban Revolution.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Revolutionary leader Fidel Castro (b.1926) conducts an armed revolt against President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Fulgencio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Batista instituting a socialist state.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21" w:rsidRDefault="00AD7121" w:rsidP="00AD71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5E0073" w:rsidRDefault="00AD7121">
      <w:r>
        <w:fldChar w:fldCharType="end"/>
      </w:r>
    </w:p>
    <w:sectPr w:rsidR="005E0073" w:rsidSect="005E0073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35" w:rsidRDefault="00073F35" w:rsidP="00AD7121">
      <w:r>
        <w:separator/>
      </w:r>
    </w:p>
  </w:endnote>
  <w:endnote w:type="continuationSeparator" w:id="0">
    <w:p w:rsidR="00073F35" w:rsidRDefault="00073F35" w:rsidP="00AD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35" w:rsidRDefault="00073F35" w:rsidP="00AD7121">
      <w:r>
        <w:separator/>
      </w:r>
    </w:p>
  </w:footnote>
  <w:footnote w:type="continuationSeparator" w:id="0">
    <w:p w:rsidR="00073F35" w:rsidRDefault="00073F35" w:rsidP="00AD7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21" w:rsidRDefault="00AD7121">
    <w:pPr>
      <w:pStyle w:val="Header"/>
    </w:pPr>
    <w:r>
      <w:t>Modern Section Timeline</w:t>
    </w:r>
  </w:p>
  <w:p w:rsidR="00AD7121" w:rsidRDefault="00AD71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21"/>
    <w:rsid w:val="00073F35"/>
    <w:rsid w:val="001F443C"/>
    <w:rsid w:val="005E0073"/>
    <w:rsid w:val="00AD7121"/>
    <w:rsid w:val="00E4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3AF5459-A78C-49CD-B11F-BA87F826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121"/>
  </w:style>
  <w:style w:type="paragraph" w:styleId="Footer">
    <w:name w:val="footer"/>
    <w:basedOn w:val="Normal"/>
    <w:link w:val="FooterChar"/>
    <w:uiPriority w:val="99"/>
    <w:unhideWhenUsed/>
    <w:rsid w:val="00AD71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Garzon</dc:creator>
  <cp:keywords/>
  <dc:description/>
  <cp:lastModifiedBy>Elaine O'BRIEN</cp:lastModifiedBy>
  <cp:revision>2</cp:revision>
  <dcterms:created xsi:type="dcterms:W3CDTF">2015-12-19T20:36:00Z</dcterms:created>
  <dcterms:modified xsi:type="dcterms:W3CDTF">2015-12-19T20:36:00Z</dcterms:modified>
</cp:coreProperties>
</file>